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color w:val="000000"/>
          <w:sz w:val="28"/>
          <w:szCs w:val="28"/>
        </w:rPr>
      </w:pPr>
      <w:r>
        <w:rPr/>
        <w:drawing>
          <wp:inline distT="0" distB="0" distL="0" distR="0">
            <wp:extent cx="1268095" cy="118300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ab/>
        <w:t xml:space="preserve">-                                                                            </w:t>
      </w:r>
      <w:r>
        <w:rPr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                                                          </w:t>
      </w:r>
      <w:r>
        <w:rPr>
          <w:rFonts w:eastAsia="Arial Black" w:cs="Arial Black" w:ascii="Arial Black" w:hAnsi="Arial Black"/>
          <w:color w:val="000000"/>
          <w:sz w:val="24"/>
          <w:szCs w:val="24"/>
        </w:rPr>
        <w:t xml:space="preserve">                                </w:t>
      </w:r>
    </w:p>
    <w:p>
      <w:pPr>
        <w:pStyle w:val="Normal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b/>
          <w:color w:val="000000"/>
          <w:sz w:val="24"/>
          <w:szCs w:val="24"/>
        </w:rPr>
        <w:t xml:space="preserve">    </w:t>
      </w:r>
      <w:r>
        <w:rPr>
          <w:rFonts w:ascii="Tinos" w:hAnsi="Tinos"/>
          <w:b/>
          <w:color w:val="000000"/>
          <w:sz w:val="24"/>
          <w:szCs w:val="24"/>
        </w:rPr>
        <w:t>План мероприятий</w:t>
      </w:r>
    </w:p>
    <w:p>
      <w:pPr>
        <w:pStyle w:val="Normal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b/>
          <w:color w:val="000000"/>
          <w:sz w:val="24"/>
          <w:szCs w:val="24"/>
        </w:rPr>
        <w:t xml:space="preserve">оборонно-массовой и спортивной работы </w:t>
      </w:r>
    </w:p>
    <w:p>
      <w:pPr>
        <w:pStyle w:val="Normal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b/>
          <w:color w:val="000000"/>
          <w:sz w:val="24"/>
          <w:szCs w:val="24"/>
        </w:rPr>
        <w:t xml:space="preserve"> </w:t>
      </w:r>
      <w:r>
        <w:rPr>
          <w:rFonts w:ascii="Tinos" w:hAnsi="Tinos"/>
          <w:b/>
          <w:color w:val="000000"/>
          <w:sz w:val="24"/>
          <w:szCs w:val="24"/>
        </w:rPr>
        <w:t>в МБОУ «Старописьмянская ООШ»</w:t>
      </w:r>
    </w:p>
    <w:p>
      <w:pPr>
        <w:pStyle w:val="Normal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b/>
          <w:color w:val="000000"/>
          <w:sz w:val="24"/>
          <w:szCs w:val="24"/>
        </w:rPr>
        <w:t>с 31 января по 28 февраля 2026 года</w:t>
      </w:r>
    </w:p>
    <w:p>
      <w:pPr>
        <w:pStyle w:val="Normal"/>
        <w:rPr>
          <w:rFonts w:ascii="Tinos" w:hAnsi="Tinos"/>
          <w:b/>
          <w:b/>
          <w:color w:val="000000"/>
          <w:sz w:val="24"/>
          <w:szCs w:val="24"/>
        </w:rPr>
      </w:pPr>
      <w:r>
        <w:rPr>
          <w:rFonts w:ascii="Tinos" w:hAnsi="Tinos"/>
          <w:b/>
          <w:color w:val="000000"/>
          <w:sz w:val="24"/>
          <w:szCs w:val="24"/>
        </w:rPr>
      </w:r>
    </w:p>
    <w:tbl>
      <w:tblPr>
        <w:tblW w:w="11340" w:type="dxa"/>
        <w:jc w:val="left"/>
        <w:tblInd w:w="-131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95"/>
        <w:gridCol w:w="5953"/>
        <w:gridCol w:w="1672"/>
        <w:gridCol w:w="3119"/>
      </w:tblGrid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Дата, время и место  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159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Ознакомление с планом проведения месячника оборонно-массовой и спортивной работы.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31.01.2026г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Зам. директора по ВР 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</w:tr>
      <w:tr>
        <w:trPr>
          <w:trHeight w:val="513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Открытие месячника оборонно-массовой и спортивной работы под девизом «Я помню! Я горжусь!».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2.02.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Зам. директора по ВР  </w:t>
            </w:r>
          </w:p>
        </w:tc>
      </w:tr>
      <w:tr>
        <w:trPr>
          <w:trHeight w:val="528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Выставка рисунков "Есть такая профессия -Родину защищать" 1-7 класс.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3.02-21.02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</w:tr>
      <w:tr>
        <w:trPr>
          <w:trHeight w:val="459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  <w:shd w:fill="FFFFFF" w:val="clear"/>
              </w:rPr>
              <w:t>Выставка рисунков "Наша Армия родная и отважна, и сильна!"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9.02-16.02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1-9 классы</w:t>
            </w:r>
          </w:p>
        </w:tc>
      </w:tr>
      <w:tr>
        <w:trPr>
          <w:trHeight w:val="324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Операция «Тепло сердец» адресное посещение и оказание помощи инвалидам, ветеранам и узникам ВОВ.</w:t>
            </w:r>
            <w:r>
              <w:rPr>
                <w:rFonts w:ascii="Tinos" w:hAnsi="Tinos"/>
                <w:sz w:val="24"/>
                <w:szCs w:val="24"/>
              </w:rPr>
              <w:t xml:space="preserve"> </w:t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Поздравление  ветеранов педагогического труда  с 23 февраля.</w:t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Поздравление участников и семей СВО с 23 февраля.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2.02-28.02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Отряд «Юнармия»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</w:tr>
      <w:tr>
        <w:trPr>
          <w:trHeight w:val="1553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spacing w:lineRule="auto" w:line="240" w:before="0" w:after="0"/>
              <w:ind w:left="0" w:hanging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color w:val="000000"/>
                <w:sz w:val="24"/>
                <w:szCs w:val="24"/>
              </w:rPr>
              <w:t>Акцию ко Дню памяти воинов-интернационалистов «Афганистан к нам тянется сквозь годы»</w:t>
            </w:r>
          </w:p>
          <w:p>
            <w:pPr>
              <w:pStyle w:val="Style21"/>
              <w:spacing w:lineRule="auto" w:line="240" w:before="0" w:after="0"/>
              <w:ind w:left="0" w:hanging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color w:val="000000"/>
                <w:sz w:val="24"/>
                <w:szCs w:val="24"/>
              </w:rPr>
              <w:t>-С</w:t>
            </w:r>
            <w:r>
              <w:rPr>
                <w:rFonts w:ascii="Tinos" w:hAnsi="Tinos"/>
                <w:sz w:val="24"/>
                <w:szCs w:val="24"/>
              </w:rPr>
              <w:t>бор материалов с воспоминаниями ветеранов военных действий;</w:t>
            </w:r>
          </w:p>
          <w:p>
            <w:pPr>
              <w:pStyle w:val="Style21"/>
              <w:spacing w:lineRule="auto" w:line="240" w:before="0" w:after="0"/>
              <w:ind w:left="0" w:hanging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- Проведение  торжественных линеек, встреч с ветеранами боевых действий, фото выставок, круглых столов, вечеров воспоминаний,  военно-спортивная игра по типу «Зарница», «Орленок»</w:t>
            </w:r>
          </w:p>
          <w:p>
            <w:pPr>
              <w:pStyle w:val="Style21"/>
              <w:spacing w:lineRule="auto" w:line="240" w:before="0" w:after="0"/>
              <w:ind w:left="0" w:hanging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- Приведение в порядок обелисков, мест захоронений воинов, погибших при исполнении воинского долга;</w:t>
            </w:r>
          </w:p>
          <w:p>
            <w:pPr>
              <w:pStyle w:val="Style21"/>
              <w:spacing w:lineRule="auto" w:line="240" w:before="0" w:after="0"/>
              <w:ind w:left="0" w:hanging="0"/>
              <w:contextualSpacing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-Создание  или пополнение материала в альбоме «Памяти солдат, воевавших в Афганистане, посвящается…».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09.02- 28.02.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Классные руководители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</w:tr>
      <w:tr>
        <w:trPr>
          <w:trHeight w:val="1050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Кинолекторий «Мы помним и чтим подвиг, Ленинград» (показ фильмов о блокадном  Ленинграде «Думать тишину!, «Жила-была девочка»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18.02.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68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Кл. час "Наш дом - Россия" 20.02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Абсалямова А.А.</w:t>
            </w:r>
          </w:p>
        </w:tc>
      </w:tr>
      <w:tr>
        <w:trPr>
          <w:trHeight w:val="50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Урок памяти «Их подвиг вечен и жив»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Бадертдинова А.Т.</w:t>
            </w:r>
          </w:p>
        </w:tc>
      </w:tr>
      <w:tr>
        <w:trPr>
          <w:trHeight w:val="391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Кл. час «Мы вспомним те годы, блокадные годы»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09.02.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Гайсина Л.П.</w:t>
            </w:r>
          </w:p>
        </w:tc>
      </w:tr>
      <w:tr>
        <w:trPr>
          <w:trHeight w:val="402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Кл.час «На страже Родины»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17.02.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Богданова Н.И.</w:t>
            </w:r>
          </w:p>
        </w:tc>
      </w:tr>
      <w:tr>
        <w:trPr>
          <w:trHeight w:val="340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Кл. час «Непокорённый Ленинград»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18.02.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708" w:hanging="708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Фаррахова Д.Р.</w:t>
            </w:r>
          </w:p>
        </w:tc>
      </w:tr>
      <w:tr>
        <w:trPr>
          <w:trHeight w:val="412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Кл. час «Есть такая профессия- Родину защищать»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13..02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Костина Н.Г.</w:t>
            </w:r>
          </w:p>
        </w:tc>
      </w:tr>
      <w:tr>
        <w:trPr>
          <w:trHeight w:val="41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Кл.час «Город мужества и Славы»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25.02.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Ларионова М.И.</w:t>
            </w:r>
          </w:p>
        </w:tc>
      </w:tr>
      <w:tr>
        <w:trPr>
          <w:trHeight w:val="416" w:hRule="atLeast"/>
        </w:trPr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16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ind w:right="-29" w:hanging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mes New Roman" w:ascii="Tinos" w:hAnsi="Tinos"/>
                <w:sz w:val="24"/>
                <w:szCs w:val="24"/>
              </w:rPr>
              <w:t>Парламентский урок «Трудом и ратным подвигом Отечество мы славим!»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18.02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3060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Воспитательные мероприятия, классные часы, «Разговоры о важном», уроки мужества, посвященных датам воинской Славы России:</w:t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•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День освобождения советскими войсками города Ленинграда от блокады его немецко-фашистскими войсками</w:t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•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•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Годовщина начала СВО</w:t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•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День памяти воинов - интернационалистов в течение месячника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Понедельник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09.02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2.02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Кл. руководители </w:t>
            </w:r>
          </w:p>
        </w:tc>
      </w:tr>
      <w:tr>
        <w:trPr>
          <w:trHeight w:val="350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Фотовыставка «Мой папа в армии служил»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1-9 классы</w:t>
            </w:r>
          </w:p>
        </w:tc>
      </w:tr>
      <w:tr>
        <w:trPr>
          <w:trHeight w:val="471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Виртуальное путешествие «Нет ничего краше, чем Родина моя»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Учащиеся 5-7 классов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hd w:val="clear" w:color="auto" w:fill="FFFFFF"/>
              <w:spacing w:beforeAutospacing="0" w:before="30" w:afterAutospacing="0" w:after="3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«Защитником быть – Родине служить!» - мероприятие для мальчиков ко Дню Защитника Отечества.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13.02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Учащиеся 1-4 классов</w:t>
            </w:r>
          </w:p>
        </w:tc>
      </w:tr>
      <w:tr>
        <w:trPr>
          <w:trHeight w:val="75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Посещение школьного музея</w:t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«Кто не знает прошлого, у того нет будущего»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18.02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Кл. руководили </w:t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1-9 классы</w:t>
            </w:r>
          </w:p>
        </w:tc>
      </w:tr>
      <w:tr>
        <w:trPr>
          <w:trHeight w:val="430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Акция «Лента памяти»</w:t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Стихи о блокадном Ленинграде.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 течении месяца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Кл. руководили </w:t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1-9 классы</w:t>
            </w:r>
          </w:p>
        </w:tc>
      </w:tr>
      <w:tr>
        <w:trPr>
          <w:trHeight w:val="324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hd w:val="clear" w:color="auto" w:fill="FFFFFF"/>
              <w:spacing w:before="30" w:after="3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«А, ну - ка, мальчишки!» - мероприятие для мальчиков ко Дню Защитника Отечества.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20.02.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Кл. руководители 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Виртуальное путешествие «По местам боевой славы района»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07.02.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Кл. руководили </w:t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color w:val="000000"/>
                <w:kern w:val="0"/>
                <w:sz w:val="24"/>
                <w:szCs w:val="24"/>
                <w:lang w:val="ru-RU" w:eastAsia="ru-RU" w:bidi="ar-SA"/>
              </w:rPr>
              <w:t>8-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9 классы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Спортивные соревнования «Весёлые старты»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Ларионова М.И.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Знакомство с песнями о защитниках Отечества на уроках музыки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В течении месяца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Учитель музыки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</w:tr>
      <w:tr>
        <w:trPr>
          <w:trHeight w:val="353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Игровой праздник к 23 февраля «А ну-ка, мальчики!"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Отряд «Юнармия»</w:t>
            </w:r>
          </w:p>
        </w:tc>
      </w:tr>
      <w:tr>
        <w:trPr>
          <w:trHeight w:val="60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А, ну-ка, парни!   8-9 кл.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20.02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Кл.рук. </w:t>
            </w:r>
          </w:p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Ларионова М.И.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Эстафеты на лыжах (2-4 классы)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17 .02.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Кл.рук.  Ларионова М.И.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Соревнования по лыжным гонкам (юноши) 7-9кл./ 2км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14.02.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Кл.рук.  Ларионова М.И.</w:t>
            </w:r>
          </w:p>
        </w:tc>
      </w:tr>
      <w:tr>
        <w:trPr>
          <w:trHeight w:val="404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Игра –эстафета « Вперёд ,юнармейцы!» 8-9кл.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26.02.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Кл.рук.  Ларионова М.И.</w:t>
            </w:r>
          </w:p>
        </w:tc>
      </w:tr>
      <w:tr>
        <w:trPr>
          <w:trHeight w:val="409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Пионербол 5-6кл.(мальчики)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17.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02 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-21.02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Кл.рук.  Ларионова М.И.</w:t>
            </w:r>
          </w:p>
        </w:tc>
      </w:tr>
      <w:tr>
        <w:trPr>
          <w:trHeight w:val="304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Спортивные соревнования  «Бадминтон»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Кл.рук.   Ларионова М.И.</w:t>
            </w:r>
          </w:p>
        </w:tc>
      </w:tr>
      <w:tr>
        <w:trPr>
          <w:trHeight w:val="415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Оформление информационного стенда «Об истории праздника 23 февраля»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02.02-04.02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Библиотекарь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Районный конкурс патриотической песни «Пою мое Отечество»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Учител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>я</w:t>
            </w:r>
            <w:r>
              <w:rPr>
                <w:rFonts w:ascii="Tinos" w:hAnsi="Tinos"/>
                <w:color w:val="000000"/>
                <w:sz w:val="24"/>
                <w:szCs w:val="24"/>
              </w:rPr>
              <w:t xml:space="preserve"> музыки</w:t>
            </w:r>
          </w:p>
          <w:p>
            <w:pPr>
              <w:pStyle w:val="Normal"/>
              <w:rPr>
                <w:rFonts w:ascii="Tinos" w:hAnsi="Tinos"/>
                <w:color w:val="000000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</w:r>
          </w:p>
        </w:tc>
      </w:tr>
      <w:tr>
        <w:trPr>
          <w:trHeight w:val="354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Подведение итогов месячника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28.02.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color w:val="000000"/>
                <w:sz w:val="24"/>
                <w:szCs w:val="24"/>
              </w:rPr>
              <w:t>Администрация школы</w:t>
            </w:r>
          </w:p>
        </w:tc>
      </w:tr>
    </w:tbl>
    <w:p>
      <w:pPr>
        <w:pStyle w:val="Normal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</w:r>
    </w:p>
    <w:p>
      <w:pPr>
        <w:pStyle w:val="Normal"/>
        <w:rPr>
          <w:rFonts w:ascii="Tinos" w:hAnsi="Tinos"/>
          <w:sz w:val="24"/>
          <w:szCs w:val="24"/>
        </w:rPr>
      </w:pPr>
      <w:r>
        <w:rPr>
          <w:rFonts w:ascii="Tinos" w:hAnsi="Tinos"/>
          <w:color w:val="000000"/>
          <w:sz w:val="24"/>
          <w:szCs w:val="24"/>
        </w:rPr>
        <w:t>Зам. директора по ВР:  ________/Л.П. Гайсина/</w:t>
        <w:tab/>
        <w:tab/>
        <w:tab/>
        <w:tab/>
        <w:tab/>
        <w:t xml:space="preserve">             Учитель физической культуры;______________/Ларионова М.И./</w:t>
      </w:r>
    </w:p>
    <w:p>
      <w:pPr>
        <w:pStyle w:val="Normal"/>
        <w:jc w:val="center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color w:val="000000"/>
          <w:sz w:val="24"/>
          <w:szCs w:val="24"/>
        </w:rPr>
      </w:r>
    </w:p>
    <w:p>
      <w:pPr>
        <w:pStyle w:val="Normal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</w:t>
      </w:r>
    </w:p>
    <w:p>
      <w:pPr>
        <w:pStyle w:val="Normal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710" w:footer="0" w:bottom="113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PT Astra Serif">
    <w:charset w:val="01"/>
    <w:family w:val="roman"/>
    <w:pitch w:val="default"/>
  </w:font>
  <w:font w:name="Arial Black">
    <w:charset w:val="01"/>
    <w:family w:val="roman"/>
    <w:pitch w:val="default"/>
  </w:font>
  <w:font w:name="Tino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0f6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>
    <w:name w:val="WW8Num1z0"/>
    <w:qFormat/>
    <w:rPr>
      <w:rFonts w:ascii="Symbol" w:hAnsi="Symbol" w:cs="Symbol"/>
      <w:sz w:val="28"/>
      <w:szCs w:val="28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6b0dcc"/>
    <w:pPr>
      <w:spacing w:beforeAutospacing="1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3218c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2">
    <w:name w:val="Обычный (веб)"/>
    <w:basedOn w:val="Normal"/>
    <w:qFormat/>
    <w:pPr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Application>LibreOffice/6.4.7.2$Linux_X86_64 LibreOffice_project/40$Build-2</Application>
  <Pages>3</Pages>
  <Words>582</Words>
  <Characters>3637</Characters>
  <CharactersWithSpaces>4294</CharactersWithSpaces>
  <Paragraphs>169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2022-01-19T09:00:00Z</dcterms:created>
  <dc:creator>Пользователь Windows</dc:creator>
  <dc:description/>
  <dc:language>ru-RU</dc:language>
  <cp:lastModifiedBy/>
  <cp:lastPrinted>2026-01-14T10:00:00Z</cp:lastPrinted>
  <dcterms:modified xsi:type="dcterms:W3CDTF">2026-01-26T09:45:18Z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